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19" w:rsidRDefault="00D76A6C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Затверджено:</w:t>
      </w:r>
    </w:p>
    <w:p w:rsidR="00D76A6C" w:rsidRDefault="00D76A6C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Голова Асоціації Футболу</w:t>
      </w:r>
    </w:p>
    <w:p w:rsidR="00D76A6C" w:rsidRDefault="00D76A6C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Миколаївської області</w:t>
      </w:r>
    </w:p>
    <w:p w:rsidR="00D76A6C" w:rsidRDefault="00837052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                                                О.С. Пасічний</w:t>
      </w:r>
    </w:p>
    <w:p w:rsidR="00837052" w:rsidRDefault="00837052" w:rsidP="00837052">
      <w:pPr>
        <w:jc w:val="center"/>
        <w:rPr>
          <w:sz w:val="32"/>
          <w:szCs w:val="32"/>
          <w:lang w:val="uk-UA"/>
        </w:rPr>
      </w:pPr>
    </w:p>
    <w:p w:rsidR="00837052" w:rsidRDefault="00837052" w:rsidP="0083705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ПОЛОЖЕННЯ</w:t>
      </w:r>
    </w:p>
    <w:p w:rsidR="00837052" w:rsidRPr="00F07BE6" w:rsidRDefault="00837052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Про проведення відкритого</w:t>
      </w:r>
      <w:r w:rsidR="008A72C0">
        <w:rPr>
          <w:sz w:val="32"/>
          <w:szCs w:val="32"/>
          <w:lang w:val="uk-UA"/>
        </w:rPr>
        <w:t xml:space="preserve"> з</w:t>
      </w:r>
      <w:r>
        <w:rPr>
          <w:sz w:val="32"/>
          <w:szCs w:val="32"/>
          <w:lang w:val="uk-UA"/>
        </w:rPr>
        <w:t xml:space="preserve">имового </w:t>
      </w:r>
      <w:proofErr w:type="spellStart"/>
      <w:r>
        <w:rPr>
          <w:sz w:val="32"/>
          <w:szCs w:val="32"/>
          <w:lang w:val="uk-UA"/>
        </w:rPr>
        <w:t>суперкубку</w:t>
      </w:r>
      <w:proofErr w:type="spellEnd"/>
      <w:r w:rsidR="00F07BE6" w:rsidRPr="00F07BE6">
        <w:rPr>
          <w:sz w:val="32"/>
          <w:szCs w:val="32"/>
        </w:rPr>
        <w:t xml:space="preserve"> </w:t>
      </w:r>
      <w:r w:rsidR="00632AF3">
        <w:rPr>
          <w:sz w:val="32"/>
          <w:szCs w:val="32"/>
          <w:lang w:val="uk-UA"/>
        </w:rPr>
        <w:t>(малий</w:t>
      </w:r>
      <w:r w:rsidR="00F07BE6">
        <w:rPr>
          <w:sz w:val="32"/>
          <w:szCs w:val="32"/>
          <w:lang w:val="uk-UA"/>
        </w:rPr>
        <w:t xml:space="preserve"> кубок)</w:t>
      </w:r>
    </w:p>
    <w:p w:rsidR="00837052" w:rsidRDefault="00837052" w:rsidP="003202F7">
      <w:pPr>
        <w:spacing w:line="240" w:lineRule="auto"/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Миколаївської області з футболу</w:t>
      </w:r>
    </w:p>
    <w:p w:rsidR="00837052" w:rsidRDefault="0037407E" w:rsidP="00837052">
      <w:pPr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1.</w:t>
      </w:r>
      <w:r>
        <w:rPr>
          <w:b/>
          <w:sz w:val="36"/>
          <w:szCs w:val="36"/>
          <w:lang w:val="uk-UA"/>
        </w:rPr>
        <w:t>Мета і завдання</w:t>
      </w:r>
    </w:p>
    <w:p w:rsidR="0037407E" w:rsidRPr="003202F7" w:rsidRDefault="0037407E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- популяризація футболу в Миколаївській області</w:t>
      </w:r>
    </w:p>
    <w:p w:rsidR="0037407E" w:rsidRPr="003202F7" w:rsidRDefault="0037407E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- підвищення спортивної майстерності футболістів</w:t>
      </w:r>
    </w:p>
    <w:p w:rsidR="0037407E" w:rsidRPr="003202F7" w:rsidRDefault="0037407E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- підготовка футболістів до Чемпіонату та Кубку області з футболу</w:t>
      </w:r>
    </w:p>
    <w:p w:rsidR="0037407E" w:rsidRDefault="008A72C0" w:rsidP="0037407E">
      <w:pPr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 xml:space="preserve">2. </w:t>
      </w:r>
      <w:r>
        <w:rPr>
          <w:b/>
          <w:sz w:val="36"/>
          <w:szCs w:val="36"/>
          <w:lang w:val="uk-UA"/>
        </w:rPr>
        <w:t>Місце і терміни проведення змагань</w:t>
      </w:r>
    </w:p>
    <w:p w:rsidR="008A72C0" w:rsidRPr="003202F7" w:rsidRDefault="00632AF3" w:rsidP="003202F7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8A72C0" w:rsidRPr="003202F7">
        <w:rPr>
          <w:sz w:val="28"/>
          <w:szCs w:val="28"/>
          <w:lang w:val="uk-UA"/>
        </w:rPr>
        <w:t>.03.2020. м. Миколаїв Центральний міський стадіон,штучне поле</w:t>
      </w:r>
    </w:p>
    <w:p w:rsidR="008A72C0" w:rsidRPr="003202F7" w:rsidRDefault="008A72C0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Початок 10:00</w:t>
      </w:r>
    </w:p>
    <w:p w:rsidR="008A72C0" w:rsidRDefault="008A72C0" w:rsidP="008A72C0">
      <w:pPr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3.</w:t>
      </w:r>
      <w:r>
        <w:rPr>
          <w:b/>
          <w:sz w:val="36"/>
          <w:szCs w:val="36"/>
          <w:lang w:val="uk-UA"/>
        </w:rPr>
        <w:t>Керівництво та проведення змагань</w:t>
      </w:r>
    </w:p>
    <w:p w:rsidR="00E60BB4" w:rsidRPr="003202F7" w:rsidRDefault="00E60BB4" w:rsidP="003202F7">
      <w:p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>- загальне керівництво підготовки та проведення змагань здійснює</w:t>
      </w:r>
    </w:p>
    <w:p w:rsidR="008A72C0" w:rsidRDefault="00E60BB4" w:rsidP="003202F7">
      <w:pPr>
        <w:spacing w:line="240" w:lineRule="auto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АФМО (</w:t>
      </w:r>
      <w:r w:rsidRPr="00E60BB4">
        <w:rPr>
          <w:b/>
          <w:sz w:val="28"/>
          <w:szCs w:val="28"/>
          <w:lang w:val="uk-UA"/>
        </w:rPr>
        <w:t>А</w:t>
      </w:r>
      <w:r w:rsidRPr="00E60BB4">
        <w:rPr>
          <w:sz w:val="28"/>
          <w:szCs w:val="28"/>
          <w:lang w:val="uk-UA"/>
        </w:rPr>
        <w:t xml:space="preserve">соціація </w:t>
      </w:r>
      <w:r w:rsidRPr="00E60BB4">
        <w:rPr>
          <w:b/>
          <w:sz w:val="28"/>
          <w:szCs w:val="28"/>
          <w:lang w:val="uk-UA"/>
        </w:rPr>
        <w:t>Ф</w:t>
      </w:r>
      <w:r w:rsidRPr="00E60BB4">
        <w:rPr>
          <w:sz w:val="28"/>
          <w:szCs w:val="28"/>
          <w:lang w:val="uk-UA"/>
        </w:rPr>
        <w:t xml:space="preserve">утболу </w:t>
      </w:r>
      <w:r w:rsidRPr="00E60BB4">
        <w:rPr>
          <w:b/>
          <w:sz w:val="28"/>
          <w:szCs w:val="28"/>
          <w:lang w:val="uk-UA"/>
        </w:rPr>
        <w:t>М</w:t>
      </w:r>
      <w:r w:rsidRPr="00E60BB4">
        <w:rPr>
          <w:sz w:val="28"/>
          <w:szCs w:val="28"/>
          <w:lang w:val="uk-UA"/>
        </w:rPr>
        <w:t xml:space="preserve">иколаївської </w:t>
      </w:r>
      <w:r w:rsidRPr="00E60BB4">
        <w:rPr>
          <w:b/>
          <w:sz w:val="28"/>
          <w:szCs w:val="28"/>
          <w:lang w:val="uk-UA"/>
        </w:rPr>
        <w:t>О</w:t>
      </w:r>
      <w:r w:rsidRPr="00E60BB4">
        <w:rPr>
          <w:sz w:val="28"/>
          <w:szCs w:val="28"/>
          <w:lang w:val="uk-UA"/>
        </w:rPr>
        <w:t>бласті</w:t>
      </w:r>
      <w:r>
        <w:rPr>
          <w:lang w:val="uk-UA"/>
        </w:rPr>
        <w:t xml:space="preserve"> )</w:t>
      </w:r>
      <w:r>
        <w:rPr>
          <w:sz w:val="32"/>
          <w:szCs w:val="32"/>
          <w:lang w:val="uk-UA"/>
        </w:rPr>
        <w:t xml:space="preserve"> </w:t>
      </w:r>
    </w:p>
    <w:p w:rsidR="00E60BB4" w:rsidRPr="003202F7" w:rsidRDefault="00E60BB4" w:rsidP="003202F7">
      <w:pPr>
        <w:pStyle w:val="a3"/>
        <w:numPr>
          <w:ilvl w:val="0"/>
          <w:numId w:val="8"/>
        </w:numPr>
        <w:spacing w:line="240" w:lineRule="auto"/>
        <w:rPr>
          <w:sz w:val="28"/>
          <w:szCs w:val="28"/>
          <w:lang w:val="uk-UA"/>
        </w:rPr>
      </w:pPr>
      <w:r w:rsidRPr="003202F7">
        <w:rPr>
          <w:sz w:val="28"/>
          <w:szCs w:val="28"/>
          <w:lang w:val="uk-UA"/>
        </w:rPr>
        <w:t xml:space="preserve">Безпосереднє проведення покладається на відділ проведення змагань  </w:t>
      </w:r>
      <w:proofErr w:type="spellStart"/>
      <w:r w:rsidRPr="003202F7">
        <w:rPr>
          <w:sz w:val="28"/>
          <w:szCs w:val="28"/>
          <w:lang w:val="uk-UA"/>
        </w:rPr>
        <w:t>Мариненко</w:t>
      </w:r>
      <w:proofErr w:type="spellEnd"/>
      <w:r w:rsidRPr="003202F7">
        <w:rPr>
          <w:sz w:val="28"/>
          <w:szCs w:val="28"/>
          <w:lang w:val="uk-UA"/>
        </w:rPr>
        <w:t xml:space="preserve"> Олександр (067 664 81 62)</w:t>
      </w:r>
    </w:p>
    <w:p w:rsidR="00E60BB4" w:rsidRDefault="008D6B9B" w:rsidP="008D6B9B">
      <w:pPr>
        <w:ind w:left="360"/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4.</w:t>
      </w:r>
      <w:r>
        <w:rPr>
          <w:b/>
          <w:sz w:val="36"/>
          <w:szCs w:val="36"/>
          <w:lang w:val="uk-UA"/>
        </w:rPr>
        <w:t>Учасники змагань</w:t>
      </w:r>
    </w:p>
    <w:p w:rsidR="008D6B9B" w:rsidRDefault="00632AF3" w:rsidP="003202F7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Лія (ново одеський район)</w:t>
      </w:r>
    </w:p>
    <w:p w:rsidR="008D6B9B" w:rsidRDefault="008D6B9B" w:rsidP="003202F7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32AF3">
        <w:rPr>
          <w:sz w:val="28"/>
          <w:szCs w:val="28"/>
          <w:lang w:val="uk-UA"/>
        </w:rPr>
        <w:t xml:space="preserve"> </w:t>
      </w:r>
      <w:proofErr w:type="spellStart"/>
      <w:r w:rsidR="00632AF3">
        <w:rPr>
          <w:sz w:val="28"/>
          <w:szCs w:val="28"/>
          <w:lang w:val="uk-UA"/>
        </w:rPr>
        <w:t>Віктрія</w:t>
      </w:r>
      <w:proofErr w:type="spellEnd"/>
      <w:r w:rsidR="00632AF3">
        <w:rPr>
          <w:sz w:val="28"/>
          <w:szCs w:val="28"/>
          <w:lang w:val="uk-UA"/>
        </w:rPr>
        <w:t xml:space="preserve"> (</w:t>
      </w:r>
      <w:proofErr w:type="spellStart"/>
      <w:r w:rsidR="00632AF3">
        <w:rPr>
          <w:sz w:val="28"/>
          <w:szCs w:val="28"/>
          <w:lang w:val="uk-UA"/>
        </w:rPr>
        <w:t>березнгуватський</w:t>
      </w:r>
      <w:proofErr w:type="spellEnd"/>
      <w:r w:rsidR="00632AF3">
        <w:rPr>
          <w:sz w:val="28"/>
          <w:szCs w:val="28"/>
          <w:lang w:val="uk-UA"/>
        </w:rPr>
        <w:t xml:space="preserve"> район)</w:t>
      </w:r>
    </w:p>
    <w:p w:rsidR="003202F7" w:rsidRPr="00632AF3" w:rsidRDefault="00632AF3" w:rsidP="003202F7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proofErr w:type="spellStart"/>
      <w:r>
        <w:rPr>
          <w:sz w:val="28"/>
          <w:szCs w:val="28"/>
          <w:lang w:val="uk-UA"/>
        </w:rPr>
        <w:t>Агрігрейн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Баштанський</w:t>
      </w:r>
      <w:proofErr w:type="spellEnd"/>
      <w:r>
        <w:rPr>
          <w:sz w:val="28"/>
          <w:szCs w:val="28"/>
          <w:lang w:val="uk-UA"/>
        </w:rPr>
        <w:t xml:space="preserve"> район)</w:t>
      </w:r>
    </w:p>
    <w:p w:rsidR="003202F7" w:rsidRPr="003202F7" w:rsidRDefault="003202F7" w:rsidP="003202F7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="00632AF3">
        <w:rPr>
          <w:sz w:val="28"/>
          <w:szCs w:val="28"/>
          <w:lang w:val="uk-UA"/>
        </w:rPr>
        <w:t>Ольгопіль</w:t>
      </w:r>
      <w:proofErr w:type="spellEnd"/>
      <w:r w:rsidR="00632AF3">
        <w:rPr>
          <w:sz w:val="28"/>
          <w:szCs w:val="28"/>
          <w:lang w:val="uk-UA"/>
        </w:rPr>
        <w:t xml:space="preserve"> (</w:t>
      </w:r>
      <w:proofErr w:type="spellStart"/>
      <w:r w:rsidR="00632AF3">
        <w:rPr>
          <w:sz w:val="28"/>
          <w:szCs w:val="28"/>
          <w:lang w:val="uk-UA"/>
        </w:rPr>
        <w:t>Єланецький</w:t>
      </w:r>
      <w:proofErr w:type="spellEnd"/>
      <w:r w:rsidR="00632AF3">
        <w:rPr>
          <w:sz w:val="28"/>
          <w:szCs w:val="28"/>
          <w:lang w:val="uk-UA"/>
        </w:rPr>
        <w:t xml:space="preserve"> район)</w:t>
      </w:r>
      <w:bookmarkStart w:id="0" w:name="_GoBack"/>
      <w:bookmarkEnd w:id="0"/>
    </w:p>
    <w:p w:rsidR="008D6B9B" w:rsidRDefault="00CA7B51" w:rsidP="00CA7B51">
      <w:pPr>
        <w:ind w:left="360"/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lastRenderedPageBreak/>
        <w:t>5.</w:t>
      </w:r>
      <w:r>
        <w:rPr>
          <w:b/>
          <w:sz w:val="36"/>
          <w:szCs w:val="36"/>
          <w:lang w:val="uk-UA"/>
        </w:rPr>
        <w:t>Умови проведення змагання</w:t>
      </w:r>
    </w:p>
    <w:p w:rsidR="00CA7B51" w:rsidRDefault="006708A7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Турнір проводиться в один день,два півфінали та фінал.</w:t>
      </w:r>
    </w:p>
    <w:p w:rsidR="006708A7" w:rsidRDefault="00F07BE6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тайму 2</w:t>
      </w:r>
      <w:r w:rsidR="006708A7">
        <w:rPr>
          <w:sz w:val="28"/>
          <w:szCs w:val="28"/>
          <w:lang w:val="uk-UA"/>
        </w:rPr>
        <w:t>5 хв. У разі нічийного результату одразу серія одинадцяти метрових ударів.</w:t>
      </w:r>
    </w:p>
    <w:p w:rsidR="006708A7" w:rsidRDefault="006708A7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Жеребкування буде проводитись перед початком змагань.</w:t>
      </w:r>
    </w:p>
    <w:p w:rsidR="006708A7" w:rsidRDefault="006708A7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Гравець який отримав дві жовті картки за гру та автоматично че</w:t>
      </w:r>
      <w:r w:rsidR="00341ED2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вону,має право брати участь у наступному матчі.</w:t>
      </w:r>
    </w:p>
    <w:p w:rsidR="006708A7" w:rsidRDefault="006708A7" w:rsidP="00CA7B51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Гравець який отримав пряму червону картку</w:t>
      </w:r>
      <w:r w:rsidR="001448E4">
        <w:rPr>
          <w:sz w:val="28"/>
          <w:szCs w:val="28"/>
          <w:lang w:val="uk-UA"/>
        </w:rPr>
        <w:t>,не має права брати участь у наступному матчі</w:t>
      </w:r>
    </w:p>
    <w:p w:rsidR="001448E4" w:rsidRDefault="001448E4" w:rsidP="001448E4">
      <w:pPr>
        <w:ind w:left="360"/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6.</w:t>
      </w:r>
      <w:r>
        <w:rPr>
          <w:b/>
          <w:sz w:val="36"/>
          <w:szCs w:val="36"/>
          <w:lang w:val="uk-UA"/>
        </w:rPr>
        <w:t>Нагородження</w:t>
      </w:r>
    </w:p>
    <w:p w:rsidR="001448E4" w:rsidRDefault="001448E4" w:rsidP="001448E4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Команда переможець отримує кубок та звання переможця </w:t>
      </w:r>
      <w:proofErr w:type="spellStart"/>
      <w:r>
        <w:rPr>
          <w:sz w:val="28"/>
          <w:szCs w:val="28"/>
          <w:lang w:val="uk-UA"/>
        </w:rPr>
        <w:t>суперкубку</w:t>
      </w:r>
      <w:proofErr w:type="spellEnd"/>
      <w:r>
        <w:rPr>
          <w:sz w:val="28"/>
          <w:szCs w:val="28"/>
          <w:lang w:val="uk-UA"/>
        </w:rPr>
        <w:t xml:space="preserve"> Миколаївської області</w:t>
      </w:r>
    </w:p>
    <w:p w:rsidR="001448E4" w:rsidRDefault="001448E4" w:rsidP="001448E4">
      <w:pPr>
        <w:ind w:left="360"/>
        <w:jc w:val="center"/>
        <w:rPr>
          <w:b/>
          <w:sz w:val="36"/>
          <w:szCs w:val="36"/>
          <w:lang w:val="uk-UA"/>
        </w:rPr>
      </w:pPr>
      <w:r>
        <w:rPr>
          <w:sz w:val="32"/>
          <w:szCs w:val="32"/>
          <w:lang w:val="uk-UA"/>
        </w:rPr>
        <w:t>7.</w:t>
      </w:r>
      <w:r>
        <w:rPr>
          <w:b/>
          <w:sz w:val="36"/>
          <w:szCs w:val="36"/>
          <w:lang w:val="uk-UA"/>
        </w:rPr>
        <w:t>Фінансування</w:t>
      </w:r>
    </w:p>
    <w:p w:rsidR="001448E4" w:rsidRDefault="001448E4" w:rsidP="00341ED2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Оренда стадіону та оплата суддівства  проводиться зг</w:t>
      </w:r>
      <w:r w:rsidR="00341ED2">
        <w:rPr>
          <w:sz w:val="28"/>
          <w:szCs w:val="28"/>
          <w:lang w:val="uk-UA"/>
        </w:rPr>
        <w:t>ідно затвердженого регламенту зимової першості Миколаївської області 2019-2020 рр.</w:t>
      </w:r>
    </w:p>
    <w:p w:rsidR="00341ED2" w:rsidRPr="001448E4" w:rsidRDefault="00341ED2" w:rsidP="00341ED2">
      <w:pPr>
        <w:spacing w:line="240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кубку за рахунок АФМО.</w:t>
      </w:r>
    </w:p>
    <w:p w:rsidR="0037407E" w:rsidRPr="0037407E" w:rsidRDefault="0037407E" w:rsidP="0037407E">
      <w:pPr>
        <w:spacing w:line="240" w:lineRule="auto"/>
        <w:rPr>
          <w:sz w:val="32"/>
          <w:szCs w:val="32"/>
          <w:lang w:val="uk-UA"/>
        </w:rPr>
      </w:pPr>
    </w:p>
    <w:sectPr w:rsidR="0037407E" w:rsidRPr="00374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5127"/>
    <w:multiLevelType w:val="hybridMultilevel"/>
    <w:tmpl w:val="7AF8F8A4"/>
    <w:lvl w:ilvl="0" w:tplc="E75EB7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97F8C"/>
    <w:multiLevelType w:val="hybridMultilevel"/>
    <w:tmpl w:val="C98460E4"/>
    <w:lvl w:ilvl="0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2">
    <w:nsid w:val="3C9F5B47"/>
    <w:multiLevelType w:val="hybridMultilevel"/>
    <w:tmpl w:val="E5A68C48"/>
    <w:lvl w:ilvl="0" w:tplc="A0682F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42888"/>
    <w:multiLevelType w:val="hybridMultilevel"/>
    <w:tmpl w:val="B222767E"/>
    <w:lvl w:ilvl="0" w:tplc="DF9283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F7AEC"/>
    <w:multiLevelType w:val="hybridMultilevel"/>
    <w:tmpl w:val="4F40BBB0"/>
    <w:lvl w:ilvl="0" w:tplc="B90C76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02CBB"/>
    <w:multiLevelType w:val="hybridMultilevel"/>
    <w:tmpl w:val="8DF689D2"/>
    <w:lvl w:ilvl="0" w:tplc="0419000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35" w:hanging="360"/>
      </w:pPr>
      <w:rPr>
        <w:rFonts w:ascii="Wingdings" w:hAnsi="Wingdings" w:hint="default"/>
      </w:rPr>
    </w:lvl>
  </w:abstractNum>
  <w:abstractNum w:abstractNumId="6">
    <w:nsid w:val="7D0D21BC"/>
    <w:multiLevelType w:val="hybridMultilevel"/>
    <w:tmpl w:val="7EF63FCC"/>
    <w:lvl w:ilvl="0" w:tplc="57DE69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C93D4B"/>
    <w:multiLevelType w:val="hybridMultilevel"/>
    <w:tmpl w:val="6996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A6C"/>
    <w:rsid w:val="001448E4"/>
    <w:rsid w:val="003202F7"/>
    <w:rsid w:val="00341ED2"/>
    <w:rsid w:val="0037407E"/>
    <w:rsid w:val="00632AF3"/>
    <w:rsid w:val="006708A7"/>
    <w:rsid w:val="00837052"/>
    <w:rsid w:val="008A72C0"/>
    <w:rsid w:val="008D6B9B"/>
    <w:rsid w:val="00CA7B51"/>
    <w:rsid w:val="00D76A6C"/>
    <w:rsid w:val="00E60BB4"/>
    <w:rsid w:val="00F07BE6"/>
    <w:rsid w:val="00F3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2020-03-06T09:10:00Z</dcterms:created>
  <dcterms:modified xsi:type="dcterms:W3CDTF">2020-03-06T09:10:00Z</dcterms:modified>
</cp:coreProperties>
</file>